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PM SHRI KENDRIYA VIDYALAYA NO1  BATHINDA CANTT.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VACANCY POSTION AS ON 09.04.2024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905"/>
        <w:tblGridChange w:id="0">
          <w:tblGrid>
            <w:gridCol w:w="4315"/>
            <w:gridCol w:w="4905"/>
          </w:tblGrid>
        </w:tblGridChange>
      </w:tblGrid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VACANCY 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BALVATIKA 1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BALVATIKA 2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BALVATIKA 3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1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3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2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3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6" w:lineRule="auto"/>
              <w:ind w:left="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5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328" w:lineRule="auto"/>
              <w:ind w:left="108" w:right="1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6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7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3" w:lineRule="auto"/>
              <w:ind w:left="559" w:right="110" w:hanging="45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8</w:t>
              <w:br w:type="textWrapping"/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3" w:lineRule="auto"/>
              <w:ind w:left="108" w:right="38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9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4" w:lineRule="auto"/>
              <w:ind w:left="108" w:right="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CLASS 10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4" w:lineRule="auto"/>
              <w:ind w:left="108" w:right="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12 ARTS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4" w:lineRule="auto"/>
              <w:ind w:left="108" w:right="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12 SCIENCE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4" w:lineRule="auto"/>
              <w:ind w:left="108" w:right="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12 COMMERCE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4" w:lineRule="auto"/>
              <w:ind w:left="108" w:right="11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ADMISSION INCHARGE                                                                      PRINCIPAL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adea" w:cs="Caladea" w:eastAsia="Caladea" w:hAnsi="Calade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9F0F30"/>
    <w:pPr>
      <w:widowControl w:val="0"/>
      <w:autoSpaceDE w:val="0"/>
      <w:autoSpaceDN w:val="0"/>
      <w:spacing w:after="0" w:line="240" w:lineRule="auto"/>
    </w:pPr>
    <w:rPr>
      <w:rFonts w:ascii="Caladea" w:cs="Caladea" w:eastAsia="Caladea" w:hAnsi="Calade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"/>
    <w:uiPriority w:val="1"/>
    <w:qFormat w:val="1"/>
    <w:rsid w:val="009F0F30"/>
  </w:style>
  <w:style w:type="table" w:styleId="TableGrid">
    <w:name w:val="Table Grid"/>
    <w:basedOn w:val="TableNormal"/>
    <w:uiPriority w:val="59"/>
    <w:rsid w:val="009F0F3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YJOVoEGyLAP1PR5WcVLjdSWRBg==">CgMxLjAyCGguZ2pkZ3hzOAByITE5bjF2MEJ3bUh2Zk1MNVRBRFNOWm5RdU02Q24zTzhGZQ==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2024-04-06T07:39:00Z</dcterms:created>
  <dc:creator>HELLO</dc:creator>
</cp:coreProperties>
</file>